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BB" w:rsidRPr="00397F27" w:rsidRDefault="00F209BB" w:rsidP="00F209BB">
      <w:pPr>
        <w:shd w:val="clear" w:color="auto" w:fill="FFFFFF"/>
        <w:spacing w:after="120" w:line="276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A 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 xml:space="preserve">mezőgazdasági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c</w:t>
      </w:r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sekély összegű (</w:t>
      </w:r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 xml:space="preserve">de </w:t>
      </w:r>
      <w:proofErr w:type="spellStart"/>
      <w:r w:rsidRPr="00397F27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minimis</w:t>
      </w:r>
      <w:proofErr w:type="spellEnd"/>
      <w:r w:rsidRPr="00397F27">
        <w:rPr>
          <w:rFonts w:ascii="Times New Roman" w:hAnsi="Times New Roman"/>
          <w:b/>
          <w:bCs/>
          <w:sz w:val="24"/>
          <w:szCs w:val="24"/>
          <w:lang w:eastAsia="hu-HU"/>
        </w:rPr>
        <w:t>) támogatást tartalmazó pályázati felhívás kötelező tartalmi elemei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 xml:space="preserve">„A jelen pályázati felhívás alapján nyújtott támogatás csekély összegű támogatásnak minősül, </w:t>
      </w:r>
      <w:r w:rsidRPr="00DB112A">
        <w:rPr>
          <w:rFonts w:ascii="Times New Roman" w:hAnsi="Times New Roman"/>
          <w:sz w:val="24"/>
          <w:szCs w:val="24"/>
          <w:lang w:eastAsia="hu-HU"/>
        </w:rPr>
        <w:t xml:space="preserve">amelyet kizárólag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Pr="00463176">
        <w:rPr>
          <w:rFonts w:ascii="Times New Roman" w:hAnsi="Times New Roman"/>
          <w:sz w:val="24"/>
          <w:szCs w:val="24"/>
        </w:rPr>
        <w:t>(HL L 352., 2013.12.24</w:t>
      </w:r>
      <w:proofErr w:type="gramStart"/>
      <w:r w:rsidRPr="00463176">
        <w:rPr>
          <w:rFonts w:ascii="Times New Roman" w:hAnsi="Times New Roman"/>
          <w:sz w:val="24"/>
          <w:szCs w:val="24"/>
        </w:rPr>
        <w:t>.,</w:t>
      </w:r>
      <w:proofErr w:type="gramEnd"/>
      <w:r w:rsidRPr="00463176">
        <w:rPr>
          <w:rFonts w:ascii="Times New Roman" w:hAnsi="Times New Roman"/>
          <w:sz w:val="24"/>
          <w:szCs w:val="24"/>
        </w:rPr>
        <w:t xml:space="preserve"> 9–17.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 xml:space="preserve">de </w:t>
      </w:r>
      <w:proofErr w:type="spellStart"/>
      <w:r w:rsidRPr="00DE3D29">
        <w:rPr>
          <w:rFonts w:ascii="Times New Roman" w:hAnsi="Times New Roman"/>
          <w:i/>
          <w:sz w:val="24"/>
          <w:szCs w:val="24"/>
          <w:lang w:eastAsia="hu-HU"/>
        </w:rPr>
        <w:t>minimis</w:t>
      </w:r>
      <w:proofErr w:type="spellEnd"/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B112A">
        <w:rPr>
          <w:rFonts w:ascii="Times New Roman" w:hAnsi="Times New Roman"/>
          <w:sz w:val="24"/>
          <w:szCs w:val="24"/>
        </w:rPr>
        <w:t>szabályai alapján lehet nyújtani</w:t>
      </w:r>
      <w:r w:rsidRPr="00DB112A">
        <w:rPr>
          <w:rFonts w:ascii="Times New Roman" w:hAnsi="Times New Roman"/>
          <w:sz w:val="24"/>
          <w:szCs w:val="24"/>
          <w:lang w:eastAsia="hu-HU"/>
        </w:rPr>
        <w:t>.</w:t>
      </w:r>
    </w:p>
    <w:p w:rsidR="00F209BB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Az egy és ugyanazon vállalkozásnak</w:t>
      </w:r>
      <w:r w:rsidRPr="00397F27">
        <w:rPr>
          <w:rStyle w:val="Lbjegyzet-hivatkozs"/>
          <w:rFonts w:ascii="Times New Roman" w:hAnsi="Times New Roman"/>
          <w:sz w:val="24"/>
          <w:szCs w:val="24"/>
        </w:rPr>
        <w:footnoteReference w:id="1"/>
      </w:r>
      <w:r w:rsidRPr="00397F27">
        <w:rPr>
          <w:rFonts w:ascii="Times New Roman" w:hAnsi="Times New Roman"/>
          <w:sz w:val="24"/>
          <w:szCs w:val="24"/>
        </w:rPr>
        <w:t xml:space="preserve"> mi</w:t>
      </w:r>
      <w:r>
        <w:rPr>
          <w:rFonts w:ascii="Times New Roman" w:hAnsi="Times New Roman"/>
          <w:sz w:val="24"/>
          <w:szCs w:val="24"/>
        </w:rPr>
        <w:t xml:space="preserve">nősülő vállalkozások részére a mezőgazdasági </w:t>
      </w:r>
      <w:r w:rsidRPr="00E27950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E27950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hatálya alá tartozó, Magyarországon odaítélt </w:t>
      </w:r>
      <w:r>
        <w:rPr>
          <w:rFonts w:ascii="Times New Roman" w:hAnsi="Times New Roman"/>
          <w:sz w:val="24"/>
          <w:szCs w:val="24"/>
        </w:rPr>
        <w:t>mezőgazdasági</w:t>
      </w:r>
      <w:r w:rsidRPr="00397F27">
        <w:rPr>
          <w:rFonts w:ascii="Times New Roman" w:hAnsi="Times New Roman"/>
          <w:sz w:val="24"/>
          <w:szCs w:val="24"/>
        </w:rPr>
        <w:t xml:space="preserve"> csekély összegű támogatás bruttó támogatástartalma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397F27">
        <w:rPr>
          <w:rFonts w:ascii="Times New Roman" w:hAnsi="Times New Roman"/>
          <w:sz w:val="24"/>
          <w:szCs w:val="24"/>
        </w:rPr>
        <w:t xml:space="preserve"> bármely három</w:t>
      </w:r>
      <w:r>
        <w:rPr>
          <w:rFonts w:ascii="Times New Roman" w:hAnsi="Times New Roman"/>
          <w:sz w:val="24"/>
          <w:szCs w:val="24"/>
        </w:rPr>
        <w:t xml:space="preserve"> pénzügyi</w:t>
      </w:r>
      <w:r w:rsidRPr="00397F27">
        <w:rPr>
          <w:rFonts w:ascii="Times New Roman" w:hAnsi="Times New Roman"/>
          <w:sz w:val="24"/>
          <w:szCs w:val="24"/>
        </w:rPr>
        <w:t xml:space="preserve"> év során nem haladhatja meg a </w:t>
      </w:r>
      <w:r>
        <w:rPr>
          <w:rFonts w:ascii="Times New Roman" w:hAnsi="Times New Roman"/>
          <w:sz w:val="24"/>
          <w:szCs w:val="24"/>
        </w:rPr>
        <w:t>25.</w:t>
      </w:r>
      <w:r w:rsidRPr="00397F27">
        <w:rPr>
          <w:rFonts w:ascii="Times New Roman" w:hAnsi="Times New Roman"/>
          <w:sz w:val="24"/>
          <w:szCs w:val="24"/>
        </w:rPr>
        <w:t>000 eurónak megfelelő forintösszeget</w:t>
      </w:r>
      <w:r>
        <w:rPr>
          <w:rFonts w:ascii="Times New Roman" w:hAnsi="Times New Roman"/>
          <w:sz w:val="24"/>
          <w:szCs w:val="24"/>
        </w:rPr>
        <w:t>, figyelembe véve a mezőgazdasági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397F27">
        <w:rPr>
          <w:rFonts w:ascii="Times New Roman" w:hAnsi="Times New Roman"/>
          <w:sz w:val="24"/>
          <w:szCs w:val="24"/>
        </w:rPr>
        <w:t xml:space="preserve"> rendelet 3. cikkének (8) és (9) bekezdését is</w:t>
      </w:r>
      <w:r>
        <w:rPr>
          <w:rFonts w:ascii="Times New Roman" w:hAnsi="Times New Roman"/>
          <w:sz w:val="24"/>
          <w:szCs w:val="24"/>
        </w:rPr>
        <w:t>, amelyek fúzió, felvásárlás és szétválás esetére tartalmaznak további rendelkezéseket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41414D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csekély összegű (</w:t>
      </w:r>
      <w:r w:rsidRPr="00181F4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181F4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181F46">
        <w:rPr>
          <w:rFonts w:ascii="Times New Roman" w:hAnsi="Times New Roman"/>
          <w:sz w:val="24"/>
          <w:szCs w:val="24"/>
        </w:rPr>
        <w:t>) k</w:t>
      </w:r>
      <w:r>
        <w:rPr>
          <w:rFonts w:ascii="Times New Roman" w:hAnsi="Times New Roman"/>
          <w:sz w:val="24"/>
          <w:szCs w:val="24"/>
        </w:rPr>
        <w:t>eretének ellenőrzése céljából 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Magyar Államkincstártól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 xml:space="preserve">mint kifizető ügynökségtől </w:t>
      </w:r>
      <w:r w:rsidRPr="00181F46">
        <w:rPr>
          <w:rFonts w:ascii="Times New Roman" w:hAnsi="Times New Roman"/>
          <w:sz w:val="24"/>
          <w:szCs w:val="24"/>
        </w:rPr>
        <w:t xml:space="preserve">erre vonatkozóan adatokat </w:t>
      </w:r>
      <w:r>
        <w:rPr>
          <w:rFonts w:ascii="Times New Roman" w:hAnsi="Times New Roman"/>
          <w:sz w:val="24"/>
          <w:szCs w:val="24"/>
        </w:rPr>
        <w:t>kér</w:t>
      </w:r>
      <w:r w:rsidR="00A14135">
        <w:rPr>
          <w:rFonts w:ascii="Times New Roman" w:hAnsi="Times New Roman"/>
          <w:sz w:val="24"/>
          <w:szCs w:val="24"/>
        </w:rPr>
        <w:t xml:space="preserve">, vagy felhívja a kedvezményezettet arra, hogy 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gramEnd"/>
      <w:r w:rsidR="00A14135">
        <w:rPr>
          <w:rFonts w:ascii="Times New Roman" w:hAnsi="Times New Roman"/>
          <w:sz w:val="24"/>
          <w:szCs w:val="24"/>
        </w:rPr>
        <w:t xml:space="preserve"> 2007. évi XVII. törvény 55/C. §</w:t>
      </w:r>
      <w:proofErr w:type="spellStart"/>
      <w:r w:rsidR="00A14135">
        <w:rPr>
          <w:rFonts w:ascii="Times New Roman" w:hAnsi="Times New Roman"/>
          <w:sz w:val="24"/>
          <w:szCs w:val="24"/>
        </w:rPr>
        <w:t>-</w:t>
      </w:r>
      <w:proofErr w:type="gramStart"/>
      <w:r w:rsidR="00A14135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="00A14135">
        <w:rPr>
          <w:rFonts w:ascii="Times New Roman" w:hAnsi="Times New Roman"/>
          <w:sz w:val="24"/>
          <w:szCs w:val="24"/>
        </w:rPr>
        <w:t xml:space="preserve"> alapján a</w:t>
      </w:r>
      <w:r w:rsidR="00A14135" w:rsidRPr="00181F46">
        <w:rPr>
          <w:rFonts w:ascii="Times New Roman" w:hAnsi="Times New Roman"/>
          <w:sz w:val="24"/>
          <w:szCs w:val="24"/>
        </w:rPr>
        <w:t xml:space="preserve"> </w:t>
      </w:r>
      <w:r w:rsidR="00A14135">
        <w:rPr>
          <w:rFonts w:ascii="Times New Roman" w:hAnsi="Times New Roman"/>
          <w:sz w:val="24"/>
          <w:szCs w:val="24"/>
        </w:rPr>
        <w:t>Magyar Államkincstártól mint kifizető ügynökségtől</w:t>
      </w:r>
      <w:r w:rsidR="00A14135"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A14135">
        <w:rPr>
          <w:rFonts w:ascii="Times New Roman" w:hAnsi="Times New Roman"/>
          <w:sz w:val="24"/>
          <w:szCs w:val="24"/>
        </w:rPr>
        <w:t>kérjen és a kedvezményezett azokat a csekély összegű (</w:t>
      </w:r>
      <w:r w:rsidR="00A14135" w:rsidRPr="000E38F3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A14135" w:rsidRPr="000E38F3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A14135">
        <w:rPr>
          <w:rFonts w:ascii="Times New Roman" w:hAnsi="Times New Roman"/>
          <w:sz w:val="24"/>
          <w:szCs w:val="24"/>
        </w:rPr>
        <w:t>) támogatásokról szóló nyilatkozatával együtt benyújtja a támogatást nyújtó részére</w:t>
      </w:r>
      <w:r>
        <w:rPr>
          <w:rFonts w:ascii="Times New Roman" w:hAnsi="Times New Roman"/>
          <w:sz w:val="24"/>
          <w:szCs w:val="24"/>
        </w:rPr>
        <w:t>.</w:t>
      </w:r>
    </w:p>
    <w:p w:rsidR="00A14135" w:rsidRDefault="00A14135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4D9D">
        <w:rPr>
          <w:rFonts w:ascii="Times New Roman" w:hAnsi="Times New Roman"/>
          <w:sz w:val="24"/>
          <w:szCs w:val="24"/>
        </w:rPr>
        <w:t>A kedvezményezett</w:t>
      </w:r>
      <w:r>
        <w:rPr>
          <w:rFonts w:ascii="Times New Roman" w:hAnsi="Times New Roman"/>
          <w:sz w:val="24"/>
          <w:szCs w:val="24"/>
        </w:rPr>
        <w:t>nek</w:t>
      </w:r>
      <w:r w:rsidRPr="00DF4D9D">
        <w:rPr>
          <w:rFonts w:ascii="Times New Roman" w:hAnsi="Times New Roman"/>
          <w:sz w:val="24"/>
          <w:szCs w:val="24"/>
        </w:rPr>
        <w:t xml:space="preserve">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</w:t>
      </w:r>
      <w:r>
        <w:rPr>
          <w:rFonts w:ascii="Times New Roman" w:hAnsi="Times New Roman"/>
          <w:sz w:val="24"/>
          <w:szCs w:val="24"/>
        </w:rPr>
        <w:t>nyilatkoznia kell</w:t>
      </w:r>
      <w:r w:rsidRPr="00DF4D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részére a támogatás </w:t>
      </w:r>
      <w:r w:rsidRPr="00DF4D9D">
        <w:rPr>
          <w:rFonts w:ascii="Times New Roman" w:hAnsi="Times New Roman"/>
          <w:sz w:val="24"/>
          <w:szCs w:val="24"/>
        </w:rPr>
        <w:t>odaítélését megelőző három év (háromszor háromszázhatvanöt</w:t>
      </w:r>
      <w:r>
        <w:rPr>
          <w:rFonts w:ascii="Times New Roman" w:hAnsi="Times New Roman"/>
          <w:sz w:val="24"/>
          <w:szCs w:val="24"/>
        </w:rPr>
        <w:t>, szökőév esetén 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során részére és a vele egy és ugyanazon vállalkozásnak minősülő vállalkozások részére Magyarországon nyújtott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D9D">
        <w:rPr>
          <w:rFonts w:ascii="Times New Roman" w:hAnsi="Times New Roman"/>
          <w:sz w:val="24"/>
          <w:szCs w:val="24"/>
        </w:rPr>
        <w:t>csekély összegű támogatások támogatástartalmáról</w:t>
      </w:r>
      <w:r>
        <w:rPr>
          <w:rFonts w:ascii="Times New Roman" w:hAnsi="Times New Roman"/>
          <w:sz w:val="24"/>
          <w:szCs w:val="24"/>
        </w:rPr>
        <w:t xml:space="preserve"> annak megállapítása érdekében, hogy rendelkezésére áll-e elegendő kerete a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:rsidR="00F209BB" w:rsidRPr="00397F27" w:rsidRDefault="00F209BB" w:rsidP="00F209BB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397F27"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támogatás euró és forint közötti</w:t>
      </w:r>
      <w:r w:rsidRPr="00397F27">
        <w:rPr>
          <w:rFonts w:ascii="Times New Roman" w:hAnsi="Times New Roman"/>
          <w:sz w:val="24"/>
          <w:szCs w:val="24"/>
          <w:lang w:eastAsia="hu-HU"/>
        </w:rPr>
        <w:t xml:space="preserve"> átváltás</w:t>
      </w:r>
      <w:r>
        <w:rPr>
          <w:rFonts w:ascii="Times New Roman" w:hAnsi="Times New Roman"/>
          <w:sz w:val="24"/>
          <w:szCs w:val="24"/>
          <w:lang w:eastAsia="hu-HU"/>
        </w:rPr>
        <w:t>á</w:t>
      </w:r>
      <w:r w:rsidRPr="00397F27">
        <w:rPr>
          <w:rFonts w:ascii="Times New Roman" w:hAnsi="Times New Roman"/>
          <w:sz w:val="24"/>
          <w:szCs w:val="24"/>
          <w:lang w:eastAsia="hu-HU"/>
        </w:rPr>
        <w:t>nál az európai uniós versenyjogi értelemben vett állami támogatásokkal kapcsolatos eljárásról és a regionális támogatási térképről szóló 37/2011. (I</w:t>
      </w:r>
      <w:r w:rsidR="009D32C8">
        <w:rPr>
          <w:rFonts w:ascii="Times New Roman" w:hAnsi="Times New Roman"/>
          <w:sz w:val="24"/>
          <w:szCs w:val="24"/>
          <w:lang w:eastAsia="hu-HU"/>
        </w:rPr>
        <w:t xml:space="preserve">II. 22.) Korm. rendelet 35. § (1) bekezdése </w:t>
      </w:r>
      <w:r w:rsidRPr="00397F27">
        <w:rPr>
          <w:rFonts w:ascii="Times New Roman" w:hAnsi="Times New Roman"/>
          <w:sz w:val="24"/>
          <w:szCs w:val="24"/>
          <w:lang w:eastAsia="hu-HU"/>
        </w:rPr>
        <w:t>alapján kell eljárni.</w:t>
      </w:r>
    </w:p>
    <w:p w:rsidR="00F209BB" w:rsidRPr="00EF24EC" w:rsidRDefault="00F209BB" w:rsidP="00F209BB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Hlk56161671"/>
      <w:r w:rsidRPr="00EF24EC">
        <w:rPr>
          <w:rFonts w:ascii="Times New Roman" w:hAnsi="Times New Roman"/>
          <w:bCs/>
          <w:sz w:val="24"/>
          <w:szCs w:val="24"/>
        </w:rPr>
        <w:t xml:space="preserve">Nem nyújtható </w:t>
      </w:r>
      <w:r>
        <w:rPr>
          <w:rFonts w:ascii="Times New Roman" w:hAnsi="Times New Roman"/>
          <w:bCs/>
          <w:sz w:val="24"/>
          <w:szCs w:val="24"/>
        </w:rPr>
        <w:t>mezőgazdasági</w:t>
      </w:r>
      <w:r w:rsidRPr="00EF24EC">
        <w:rPr>
          <w:rFonts w:ascii="Times New Roman" w:hAnsi="Times New Roman"/>
          <w:bCs/>
          <w:sz w:val="24"/>
          <w:szCs w:val="24"/>
        </w:rPr>
        <w:t xml:space="preserve"> csekély összegű (</w:t>
      </w:r>
      <w:r w:rsidRPr="009D32C8">
        <w:rPr>
          <w:rFonts w:ascii="Times New Roman" w:hAnsi="Times New Roman"/>
          <w:bCs/>
          <w:i/>
          <w:sz w:val="24"/>
          <w:szCs w:val="24"/>
        </w:rPr>
        <w:t xml:space="preserve">de </w:t>
      </w:r>
      <w:proofErr w:type="spellStart"/>
      <w:r w:rsidRPr="009D32C8">
        <w:rPr>
          <w:rFonts w:ascii="Times New Roman" w:hAnsi="Times New Roman"/>
          <w:bCs/>
          <w:i/>
          <w:sz w:val="24"/>
          <w:szCs w:val="24"/>
        </w:rPr>
        <w:t>minimis</w:t>
      </w:r>
      <w:proofErr w:type="spellEnd"/>
      <w:r w:rsidRPr="00EF24EC">
        <w:rPr>
          <w:rFonts w:ascii="Times New Roman" w:hAnsi="Times New Roman"/>
          <w:bCs/>
          <w:sz w:val="24"/>
          <w:szCs w:val="24"/>
        </w:rPr>
        <w:t>) támogatás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1. cikk (1) bekezdés</w:t>
      </w:r>
      <w:r>
        <w:rPr>
          <w:rFonts w:ascii="Times New Roman" w:hAnsi="Times New Roman"/>
          <w:sz w:val="24"/>
          <w:szCs w:val="24"/>
        </w:rPr>
        <w:t>e szerint</w:t>
      </w:r>
      <w:r w:rsidRPr="00EF24EC">
        <w:rPr>
          <w:rFonts w:ascii="Times New Roman" w:hAnsi="Times New Roman"/>
          <w:bCs/>
          <w:sz w:val="24"/>
          <w:szCs w:val="24"/>
        </w:rPr>
        <w:t>:</w:t>
      </w:r>
    </w:p>
    <w:bookmarkEnd w:id="0"/>
    <w:p w:rsidR="00F209BB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09BB">
        <w:rPr>
          <w:rFonts w:ascii="Times New Roman" w:hAnsi="Times New Roman"/>
          <w:sz w:val="24"/>
          <w:szCs w:val="24"/>
        </w:rPr>
        <w:t xml:space="preserve"> amennyiben a támogatás összege a piacon forgalmazott termékek ára vagy mennyisége alapján kerül rögzítésr</w:t>
      </w:r>
      <w:r>
        <w:rPr>
          <w:rFonts w:ascii="Times New Roman" w:hAnsi="Times New Roman"/>
          <w:sz w:val="24"/>
          <w:szCs w:val="24"/>
        </w:rPr>
        <w:t>e;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>a harmadik országokba vagy tagállamokba irányuló exporttal kapcsolatos tevékenységekhez, nevezetesen az exportált mennyiségekhez, az értékesítési hálózat kialakításához és működtetéséhez vagy az exporttevékenységgel összefüggésben felmerülő egyéb folyó kiadásokhoz</w:t>
      </w:r>
      <w:bookmarkStart w:id="1" w:name="_Hlk56160349"/>
      <w:r w:rsidRPr="00397F2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és</w:t>
      </w:r>
    </w:p>
    <w:p w:rsidR="00F209BB" w:rsidRPr="00397F27" w:rsidRDefault="00F209BB" w:rsidP="00F209BB">
      <w:pPr>
        <w:pStyle w:val="Listaszerbekezds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56161705"/>
      <w:r w:rsidRPr="00397F27">
        <w:rPr>
          <w:rFonts w:ascii="Times New Roman" w:hAnsi="Times New Roman"/>
          <w:sz w:val="24"/>
          <w:szCs w:val="24"/>
          <w:lang w:eastAsia="hu-HU"/>
        </w:rPr>
        <w:lastRenderedPageBreak/>
        <w:t>az importáruval szemben belföldi áru használatához kötött támogatás</w:t>
      </w:r>
      <w:bookmarkEnd w:id="1"/>
      <w:r w:rsidRPr="00397F27">
        <w:rPr>
          <w:rFonts w:ascii="Times New Roman" w:hAnsi="Times New Roman"/>
          <w:sz w:val="24"/>
          <w:szCs w:val="24"/>
          <w:lang w:eastAsia="hu-HU"/>
        </w:rPr>
        <w:t xml:space="preserve"> </w:t>
      </w:r>
      <w:bookmarkEnd w:id="2"/>
      <w:r w:rsidRPr="00397F27">
        <w:rPr>
          <w:rFonts w:ascii="Times New Roman" w:hAnsi="Times New Roman"/>
          <w:sz w:val="24"/>
          <w:szCs w:val="24"/>
          <w:lang w:eastAsia="hu-HU"/>
        </w:rPr>
        <w:t>esetében</w:t>
      </w:r>
      <w:r w:rsidRPr="00397F27">
        <w:rPr>
          <w:rFonts w:ascii="Times New Roman" w:hAnsi="Times New Roman"/>
          <w:sz w:val="24"/>
          <w:szCs w:val="24"/>
        </w:rPr>
        <w:t>.</w:t>
      </w:r>
    </w:p>
    <w:p w:rsidR="00F209BB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egy vállalkozás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</w:t>
      </w:r>
      <w:r>
        <w:rPr>
          <w:rFonts w:ascii="Times New Roman" w:hAnsi="Times New Roman"/>
          <w:sz w:val="24"/>
          <w:szCs w:val="24"/>
        </w:rPr>
        <w:t xml:space="preserve"> hatályán kívül eső ágazatokban is végez tevékenységeket,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 xml:space="preserve">rendelet szabályait kizárólag </w:t>
      </w: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 hatálya alá tartozó</w:t>
      </w:r>
      <w:r w:rsidRPr="00022D96">
        <w:rPr>
          <w:rFonts w:ascii="Times New Roman" w:hAnsi="Times New Roman"/>
          <w:sz w:val="24"/>
          <w:szCs w:val="24"/>
        </w:rPr>
        <w:t xml:space="preserve"> ágazatokban nyújtott támogatásokra kell alkalmazni, feltéve, hogy a </w:t>
      </w:r>
      <w:r w:rsidRPr="00DB112A">
        <w:rPr>
          <w:rFonts w:ascii="Times New Roman" w:hAnsi="Times New Roman"/>
          <w:sz w:val="24"/>
          <w:szCs w:val="24"/>
        </w:rPr>
        <w:t xml:space="preserve">kedvezményezett a </w:t>
      </w:r>
      <w:r w:rsidRPr="00022D96">
        <w:rPr>
          <w:rFonts w:ascii="Times New Roman" w:hAnsi="Times New Roman"/>
          <w:sz w:val="24"/>
          <w:szCs w:val="24"/>
        </w:rPr>
        <w:t xml:space="preserve">tevékenységek szétválasztása vagy a költségek megkülönböztetése által </w:t>
      </w:r>
      <w:r w:rsidRPr="00DB112A">
        <w:rPr>
          <w:rFonts w:ascii="Times New Roman" w:hAnsi="Times New Roman"/>
          <w:sz w:val="24"/>
          <w:szCs w:val="24"/>
        </w:rPr>
        <w:t>biztosítja</w:t>
      </w:r>
      <w:r>
        <w:rPr>
          <w:rFonts w:ascii="Times New Roman" w:hAnsi="Times New Roman"/>
          <w:sz w:val="24"/>
          <w:szCs w:val="24"/>
        </w:rPr>
        <w:t xml:space="preserve">, hogy a mezőgazdasági </w:t>
      </w:r>
      <w:r w:rsidRPr="00022D96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022D96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022D96">
        <w:rPr>
          <w:rFonts w:ascii="Times New Roman" w:hAnsi="Times New Roman"/>
          <w:i/>
          <w:sz w:val="24"/>
          <w:szCs w:val="24"/>
        </w:rPr>
        <w:t xml:space="preserve"> </w:t>
      </w:r>
      <w:r w:rsidRPr="00022D96">
        <w:rPr>
          <w:rFonts w:ascii="Times New Roman" w:hAnsi="Times New Roman"/>
          <w:sz w:val="24"/>
          <w:szCs w:val="24"/>
        </w:rPr>
        <w:t>rendelet hatálya alól kizárt ágazatokban végzett tevékenységek nem részesülnek</w:t>
      </w:r>
      <w:r>
        <w:rPr>
          <w:rFonts w:ascii="Times New Roman" w:hAnsi="Times New Roman"/>
          <w:sz w:val="24"/>
          <w:szCs w:val="24"/>
        </w:rPr>
        <w:t xml:space="preserve"> 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>rendelet szerinti csekély összegű támogatásban.</w:t>
      </w:r>
    </w:p>
    <w:p w:rsidR="00F209BB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722240">
        <w:rPr>
          <w:rFonts w:ascii="Times New Roman" w:hAnsi="Times New Roman"/>
          <w:sz w:val="24"/>
          <w:szCs w:val="24"/>
        </w:rPr>
        <w:t xml:space="preserve">rendelet alapján nyújtott támogatás </w:t>
      </w:r>
      <w:r w:rsidR="00A344C3" w:rsidRPr="00A344C3">
        <w:rPr>
          <w:rFonts w:ascii="Times New Roman" w:hAnsi="Times New Roman"/>
          <w:sz w:val="24"/>
          <w:szCs w:val="24"/>
        </w:rPr>
        <w:t>a 717/2014/EU bizottsági rendelet szerinti halászati csekély összegű támogatással 40.000 eurónak megfelelő forintösszegig, az (EU) 2023/2831 bizottsági rendelet szerinti általános csekély összegű támogatással 300.000 eurónak megfelelő f</w:t>
      </w:r>
      <w:bookmarkStart w:id="3" w:name="_GoBack"/>
      <w:bookmarkEnd w:id="3"/>
      <w:r w:rsidR="00A344C3" w:rsidRPr="00A344C3">
        <w:rPr>
          <w:rFonts w:ascii="Times New Roman" w:hAnsi="Times New Roman"/>
          <w:sz w:val="24"/>
          <w:szCs w:val="24"/>
        </w:rPr>
        <w:t>orintösszegig</w:t>
      </w:r>
      <w:r w:rsidR="00A34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halmozható</w:t>
      </w:r>
      <w:r w:rsidR="00A344C3">
        <w:rPr>
          <w:rFonts w:ascii="Times New Roman" w:hAnsi="Times New Roman"/>
          <w:sz w:val="24"/>
          <w:szCs w:val="24"/>
        </w:rPr>
        <w:t>.</w:t>
      </w:r>
    </w:p>
    <w:p w:rsidR="0041414D" w:rsidRPr="00181F46" w:rsidRDefault="0041414D" w:rsidP="0041414D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6E11A8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:rsidR="00F209BB" w:rsidRPr="00DB112A" w:rsidRDefault="00F209BB" w:rsidP="00F209BB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397F27">
        <w:rPr>
          <w:rFonts w:ascii="Times New Roman" w:hAnsi="Times New Roman"/>
          <w:sz w:val="24"/>
          <w:szCs w:val="24"/>
        </w:rPr>
        <w:t xml:space="preserve">A több </w:t>
      </w:r>
      <w:r w:rsidRPr="00DB112A">
        <w:rPr>
          <w:rFonts w:ascii="Times New Roman" w:hAnsi="Times New Roman"/>
          <w:sz w:val="24"/>
          <w:szCs w:val="24"/>
        </w:rPr>
        <w:t>részletben fizetendő támogatást az odaítélése időpontjában érvényes értékére kell diszkontálni. A diszkontálás céljára és a bruttó támogatástartalom kiszámításához az odaítélés idején érvényes referenciarátát</w:t>
      </w:r>
      <w:r w:rsidRPr="00DB112A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DB112A">
        <w:rPr>
          <w:rFonts w:ascii="Times New Roman" w:hAnsi="Times New Roman"/>
          <w:sz w:val="24"/>
          <w:szCs w:val="24"/>
        </w:rPr>
        <w:t xml:space="preserve"> kell alkalmazni.</w:t>
      </w:r>
    </w:p>
    <w:p w:rsidR="00657EF7" w:rsidRDefault="00F209BB" w:rsidP="00D60662">
      <w:pPr>
        <w:spacing w:after="120" w:line="276" w:lineRule="auto"/>
        <w:jc w:val="both"/>
      </w:pPr>
      <w:r w:rsidRPr="00DB112A">
        <w:rPr>
          <w:rFonts w:ascii="Times New Roman" w:hAnsi="Times New Roman"/>
          <w:sz w:val="24"/>
          <w:szCs w:val="24"/>
        </w:rPr>
        <w:t>A támogatáshoz kapcsolódó iratokat az odaítélést követő 10 évig meg kell őrizni, és a támogatást nyújtó ilyen irányú felhívása esetén a kedvezményezett köteles azokat bemutatni. A csekély összegű támogatási jogcímen nyújtott támogatásokról az Európai Bizottság kérésére 20 munkanapon belül információt kell szolgáltatni.”</w:t>
      </w:r>
    </w:p>
    <w:sectPr w:rsidR="00657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9BB" w:rsidRDefault="00F209BB" w:rsidP="00F209BB">
      <w:r>
        <w:separator/>
      </w:r>
    </w:p>
  </w:endnote>
  <w:endnote w:type="continuationSeparator" w:id="0">
    <w:p w:rsidR="00F209BB" w:rsidRDefault="00F209BB" w:rsidP="00F2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9BB" w:rsidRDefault="00F209BB" w:rsidP="00F209BB">
      <w:r>
        <w:separator/>
      </w:r>
    </w:p>
  </w:footnote>
  <w:footnote w:type="continuationSeparator" w:id="0">
    <w:p w:rsidR="00F209BB" w:rsidRDefault="00F209BB" w:rsidP="00F209BB">
      <w:r>
        <w:continuationSeparator/>
      </w:r>
    </w:p>
  </w:footnote>
  <w:footnote w:id="1">
    <w:p w:rsidR="00F209BB" w:rsidRPr="00397F27" w:rsidRDefault="00F209BB" w:rsidP="00F209BB">
      <w:pPr>
        <w:pStyle w:val="Lbjegyzetszveg"/>
        <w:jc w:val="both"/>
        <w:rPr>
          <w:rFonts w:ascii="Times New Roman" w:hAnsi="Times New Roman"/>
        </w:rPr>
      </w:pPr>
      <w:r w:rsidRPr="00397F27">
        <w:rPr>
          <w:rStyle w:val="Lbjegyzet-hivatkozs"/>
          <w:rFonts w:ascii="Times New Roman" w:hAnsi="Times New Roman"/>
        </w:rPr>
        <w:footnoteRef/>
      </w:r>
      <w:r w:rsidRPr="00397F27">
        <w:rPr>
          <w:rFonts w:ascii="Times New Roman" w:hAnsi="Times New Roman"/>
        </w:rPr>
        <w:t xml:space="preserve"> Az egy</w:t>
      </w:r>
      <w:r w:rsidR="0041414D">
        <w:rPr>
          <w:rFonts w:ascii="Times New Roman" w:hAnsi="Times New Roman"/>
        </w:rPr>
        <w:t xml:space="preserve"> és ugyanazon vállalkozásnak a mezőgazdasági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="0041414D">
        <w:rPr>
          <w:rFonts w:ascii="Times New Roman" w:hAnsi="Times New Roman"/>
        </w:rPr>
        <w:t xml:space="preserve">rendelet 2. cikk 2. pontja </w:t>
      </w:r>
      <w:r w:rsidRPr="00397F27">
        <w:rPr>
          <w:rFonts w:ascii="Times New Roman" w:hAnsi="Times New Roman"/>
        </w:rPr>
        <w:t>szerinti vállalkozások minősülnek.</w:t>
      </w:r>
    </w:p>
  </w:footnote>
  <w:footnote w:id="2">
    <w:p w:rsidR="00F209BB" w:rsidRPr="00802C70" w:rsidRDefault="00F209BB" w:rsidP="00F209BB">
      <w:pPr>
        <w:pStyle w:val="Lbjegyzetszveg"/>
        <w:rPr>
          <w:rFonts w:ascii="Times New Roman" w:hAnsi="Times New Roman"/>
        </w:rPr>
      </w:pPr>
      <w:r w:rsidRPr="00802C70">
        <w:rPr>
          <w:rStyle w:val="Lbjegyzet-hivatkozs"/>
          <w:rFonts w:ascii="Times New Roman" w:hAnsi="Times New Roman"/>
        </w:rPr>
        <w:footnoteRef/>
      </w:r>
      <w:r w:rsidRPr="00802C70">
        <w:rPr>
          <w:rFonts w:ascii="Times New Roman" w:hAnsi="Times New Roman"/>
        </w:rPr>
        <w:t xml:space="preserve"> A bruttó támogatástar</w:t>
      </w:r>
      <w:r w:rsidR="0041414D">
        <w:rPr>
          <w:rFonts w:ascii="Times New Roman" w:hAnsi="Times New Roman"/>
        </w:rPr>
        <w:t>talom a</w:t>
      </w:r>
      <w:r w:rsidRPr="00802C70">
        <w:rPr>
          <w:rFonts w:ascii="Times New Roman" w:hAnsi="Times New Roman"/>
        </w:rPr>
        <w:t xml:space="preserve"> </w:t>
      </w:r>
      <w:r w:rsidR="0041414D">
        <w:rPr>
          <w:rFonts w:ascii="Times New Roman" w:hAnsi="Times New Roman"/>
        </w:rPr>
        <w:t>mezőgazdasági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de </w:t>
      </w:r>
      <w:proofErr w:type="spellStart"/>
      <w:r>
        <w:rPr>
          <w:rFonts w:ascii="Times New Roman" w:hAnsi="Times New Roman"/>
          <w:i/>
        </w:rPr>
        <w:t>minimis</w:t>
      </w:r>
      <w:proofErr w:type="spellEnd"/>
      <w:r>
        <w:rPr>
          <w:rFonts w:ascii="Times New Roman" w:hAnsi="Times New Roman"/>
          <w:i/>
        </w:rPr>
        <w:t xml:space="preserve"> </w:t>
      </w:r>
      <w:r w:rsidRPr="00802C70">
        <w:rPr>
          <w:rFonts w:ascii="Times New Roman" w:hAnsi="Times New Roman"/>
        </w:rPr>
        <w:t>rendelet 4. cikke alapján számolható ki.</w:t>
      </w:r>
    </w:p>
  </w:footnote>
  <w:footnote w:id="3">
    <w:p w:rsidR="00F209BB" w:rsidRPr="00DB112A" w:rsidRDefault="00F209BB" w:rsidP="00F209BB">
      <w:pPr>
        <w:pStyle w:val="Lbjegyzetszveg"/>
        <w:rPr>
          <w:rFonts w:ascii="Times New Roman" w:hAnsi="Times New Roman"/>
        </w:rPr>
      </w:pPr>
      <w:r w:rsidRPr="00DB112A">
        <w:rPr>
          <w:rStyle w:val="Lbjegyzet-hivatkozs"/>
          <w:rFonts w:ascii="Times New Roman" w:hAnsi="Times New Roman"/>
        </w:rPr>
        <w:footnoteRef/>
      </w:r>
      <w:r w:rsidRPr="00DB112A">
        <w:rPr>
          <w:rFonts w:ascii="Times New Roman" w:hAnsi="Times New Roman"/>
        </w:rPr>
        <w:t xml:space="preserve"> Az alkalmazandó referenciaráta elérhető</w:t>
      </w:r>
      <w:r>
        <w:rPr>
          <w:rFonts w:ascii="Times New Roman" w:hAnsi="Times New Roman"/>
        </w:rPr>
        <w:t xml:space="preserve"> itt</w:t>
      </w:r>
      <w:r w:rsidRPr="00DB112A">
        <w:rPr>
          <w:rFonts w:ascii="Times New Roman" w:hAnsi="Times New Roman"/>
        </w:rPr>
        <w:t xml:space="preserve">: </w:t>
      </w:r>
      <w:hyperlink r:id="rId1" w:history="1">
        <w:r w:rsidRPr="00F63764">
          <w:rPr>
            <w:rStyle w:val="Hiperhivatkozs"/>
            <w:rFonts w:ascii="Times New Roman" w:hAnsi="Times New Roman"/>
          </w:rPr>
          <w:t>https://tvi.kormany.hu/referencia-rata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B672A"/>
    <w:multiLevelType w:val="hybridMultilevel"/>
    <w:tmpl w:val="ECECB3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1A"/>
    <w:rsid w:val="0041414D"/>
    <w:rsid w:val="00654D1A"/>
    <w:rsid w:val="00657EF7"/>
    <w:rsid w:val="006E11A8"/>
    <w:rsid w:val="009D32C8"/>
    <w:rsid w:val="00A14135"/>
    <w:rsid w:val="00A344C3"/>
    <w:rsid w:val="00BB04C2"/>
    <w:rsid w:val="00D60662"/>
    <w:rsid w:val="00F2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3F6D1-F9D1-4225-B568-C4BA9026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9B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09BB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209BB"/>
    <w:rPr>
      <w:rFonts w:eastAsia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09B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F209BB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209B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06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vi.kormany.hu/referencia-r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7</cp:revision>
  <dcterms:created xsi:type="dcterms:W3CDTF">2024-02-20T12:42:00Z</dcterms:created>
  <dcterms:modified xsi:type="dcterms:W3CDTF">2024-08-05T13:53:00Z</dcterms:modified>
</cp:coreProperties>
</file>