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F" w:rsidRDefault="008A54CF" w:rsidP="001B7879">
      <w:pPr>
        <w:spacing w:before="120"/>
        <w:jc w:val="center"/>
      </w:pPr>
      <w:r>
        <w:rPr>
          <w:b/>
          <w:bCs/>
        </w:rPr>
        <w:t>Kulturális célú támogatás nyújtása az Európai Bizottság  </w:t>
      </w:r>
      <w:r w:rsidR="00C10EB4">
        <w:rPr>
          <w:b/>
          <w:bCs/>
        </w:rPr>
        <w:t>SA</w:t>
      </w:r>
      <w:r w:rsidR="00BA158E">
        <w:rPr>
          <w:b/>
          <w:bCs/>
        </w:rPr>
        <w:t>.</w:t>
      </w:r>
      <w:r w:rsidR="00C10EB4">
        <w:rPr>
          <w:b/>
          <w:bCs/>
        </w:rPr>
        <w:t>34770 (2012/N-2)</w:t>
      </w:r>
      <w:r w:rsidR="00145529">
        <w:rPr>
          <w:b/>
        </w:rPr>
        <w:t xml:space="preserve"> számú határozatával m</w:t>
      </w:r>
      <w:r w:rsidR="00CE7A91">
        <w:rPr>
          <w:b/>
        </w:rPr>
        <w:t>eghosszabbított</w:t>
      </w:r>
      <w:r w:rsidR="00145529">
        <w:rPr>
          <w:b/>
        </w:rPr>
        <w:t xml:space="preserve"> </w:t>
      </w:r>
      <w:r>
        <w:rPr>
          <w:b/>
          <w:bCs/>
        </w:rPr>
        <w:t xml:space="preserve">N 357/2007. számú </w:t>
      </w:r>
      <w:r w:rsidR="00C10EB4">
        <w:rPr>
          <w:b/>
          <w:bCs/>
        </w:rPr>
        <w:t xml:space="preserve">bizottsági </w:t>
      </w:r>
      <w:r>
        <w:rPr>
          <w:b/>
          <w:bCs/>
        </w:rPr>
        <w:t>határoz</w:t>
      </w:r>
      <w:r w:rsidR="00C10EB4">
        <w:rPr>
          <w:b/>
          <w:bCs/>
        </w:rPr>
        <w:t>a</w:t>
      </w:r>
      <w:r>
        <w:rPr>
          <w:b/>
          <w:bCs/>
        </w:rPr>
        <w:t>t</w:t>
      </w:r>
      <w:r w:rsidR="00CE7A91">
        <w:rPr>
          <w:rStyle w:val="Lbjegyzet-hivatkozs"/>
          <w:b/>
          <w:bCs/>
        </w:rPr>
        <w:footnoteReference w:id="1"/>
      </w:r>
      <w:r>
        <w:rPr>
          <w:b/>
          <w:bCs/>
        </w:rPr>
        <w:t xml:space="preserve"> </w:t>
      </w:r>
      <w:r w:rsidR="001B7879">
        <w:rPr>
          <w:b/>
          <w:bCs/>
        </w:rPr>
        <w:t xml:space="preserve">szabályainak </w:t>
      </w:r>
      <w:r>
        <w:rPr>
          <w:b/>
          <w:bCs/>
        </w:rPr>
        <w:t xml:space="preserve">megfelelően </w:t>
      </w:r>
    </w:p>
    <w:p w:rsidR="008A54CF" w:rsidRDefault="008A54CF" w:rsidP="008A54CF">
      <w:pPr>
        <w:spacing w:before="120"/>
        <w:jc w:val="both"/>
      </w:pPr>
    </w:p>
    <w:p w:rsidR="008A54CF" w:rsidRDefault="008A54CF" w:rsidP="008A54CF">
      <w:pPr>
        <w:spacing w:before="120"/>
        <w:jc w:val="both"/>
      </w:pPr>
    </w:p>
    <w:p w:rsidR="003B1601" w:rsidRDefault="008A54CF" w:rsidP="008A54CF">
      <w:pPr>
        <w:spacing w:before="120"/>
        <w:jc w:val="both"/>
      </w:pPr>
      <w:r w:rsidRPr="00FF3632">
        <w:t xml:space="preserve">Az Európai Bizottság 2007-ben hagyta jóvá N 357/2007. számú határozatával a kulturális miniszter által a központi költségvetésből (OKM fejezi kezelésű előirányzatból, illetve utódjából) nyújtható kulturális célú támogatásokat. </w:t>
      </w:r>
      <w:r w:rsidR="003B1601">
        <w:t>A határozat alapján 2012. szeptember 1-ig nyújtható támogatás.</w:t>
      </w:r>
    </w:p>
    <w:p w:rsidR="003B1601" w:rsidRDefault="008A54CF" w:rsidP="008A54CF">
      <w:pPr>
        <w:spacing w:before="120"/>
        <w:jc w:val="both"/>
      </w:pPr>
      <w:r w:rsidRPr="00FF3632">
        <w:t>A TVI által 2011. november 15-én az Európai Bizottsághoz bejelentett technikai módosítás é</w:t>
      </w:r>
      <w:r w:rsidR="00B46D60">
        <w:t xml:space="preserve">rtelmében az Európai Bizottság </w:t>
      </w:r>
      <w:r w:rsidR="00F64525">
        <w:t xml:space="preserve">N </w:t>
      </w:r>
      <w:r w:rsidRPr="00FF3632">
        <w:t xml:space="preserve">357/2007. számú határozatában </w:t>
      </w:r>
      <w:r w:rsidR="004D289B">
        <w:t>szereplő szabályok irányadó</w:t>
      </w:r>
      <w:r w:rsidRPr="00FF3632">
        <w:t xml:space="preserve">k a teljes központi költségvetésből, </w:t>
      </w:r>
      <w:r>
        <w:t xml:space="preserve">a </w:t>
      </w:r>
      <w:r>
        <w:rPr>
          <w:rFonts w:cs="Arial"/>
        </w:rPr>
        <w:t xml:space="preserve">Magyar Nemzeti Vagyonkezelő Zrt. által, </w:t>
      </w:r>
      <w:r w:rsidRPr="00FF3632">
        <w:t>illetve az önkormányzatok által nyújtandó kulturális támogatásokra is.</w:t>
      </w:r>
      <w:r w:rsidR="00A11BB0" w:rsidRPr="00A11BB0">
        <w:t xml:space="preserve"> </w:t>
      </w:r>
    </w:p>
    <w:p w:rsidR="008A54CF" w:rsidRDefault="003B1601" w:rsidP="008A54CF">
      <w:pPr>
        <w:spacing w:before="120"/>
        <w:jc w:val="both"/>
      </w:pPr>
      <w:r>
        <w:t xml:space="preserve">2012 tavaszán Magyarország kezdeményezte a program meghosszabbítását. </w:t>
      </w:r>
      <w:r w:rsidR="00A11BB0">
        <w:t>Az Európai Bizottság 2012</w:t>
      </w:r>
      <w:r w:rsidR="0078008D">
        <w:t>.</w:t>
      </w:r>
      <w:r w:rsidR="00A11BB0">
        <w:t xml:space="preserve"> július 27-én hozott </w:t>
      </w:r>
      <w:r w:rsidR="00D3272C" w:rsidRPr="00D3272C">
        <w:rPr>
          <w:bCs/>
        </w:rPr>
        <w:t>SA</w:t>
      </w:r>
      <w:r w:rsidR="00BA158E">
        <w:rPr>
          <w:bCs/>
        </w:rPr>
        <w:t>.</w:t>
      </w:r>
      <w:r w:rsidR="00D3272C" w:rsidRPr="00D3272C">
        <w:rPr>
          <w:bCs/>
        </w:rPr>
        <w:t>34770 (2012/N-2)</w:t>
      </w:r>
      <w:r w:rsidR="00C10EB4">
        <w:rPr>
          <w:bCs/>
        </w:rPr>
        <w:t>.</w:t>
      </w:r>
      <w:r w:rsidR="00D3272C" w:rsidRPr="00D3272C">
        <w:rPr>
          <w:bCs/>
        </w:rPr>
        <w:t xml:space="preserve"> </w:t>
      </w:r>
      <w:r w:rsidR="00A11BB0" w:rsidRPr="00C10EB4">
        <w:t>számú</w:t>
      </w:r>
      <w:r w:rsidR="00A11BB0">
        <w:t xml:space="preserve"> határozatával jóváhagyta a </w:t>
      </w:r>
      <w:r w:rsidR="00C10EB4">
        <w:t xml:space="preserve">támogatási </w:t>
      </w:r>
      <w:r w:rsidR="00A11BB0">
        <w:t>program 2018. szeptember 1-jéig történő meghosszabbítását.</w:t>
      </w:r>
      <w:r w:rsidR="00A11BB0" w:rsidRPr="00A11BB0">
        <w:t xml:space="preserve"> </w:t>
      </w:r>
    </w:p>
    <w:p w:rsidR="008A54CF" w:rsidRPr="008A54CF" w:rsidRDefault="00CE7A91" w:rsidP="008A54CF">
      <w:pPr>
        <w:pStyle w:val="Listaszerbekezds"/>
        <w:numPr>
          <w:ilvl w:val="0"/>
          <w:numId w:val="1"/>
        </w:numPr>
        <w:spacing w:before="120"/>
        <w:jc w:val="both"/>
        <w:rPr>
          <w:b/>
          <w:szCs w:val="22"/>
        </w:rPr>
      </w:pPr>
      <w:r>
        <w:rPr>
          <w:b/>
        </w:rPr>
        <w:t xml:space="preserve">Az Európai Bizottság SA.34770 (2012/N-2). számú határozata alapján </w:t>
      </w:r>
      <w:r>
        <w:t>a</w:t>
      </w:r>
      <w:r w:rsidR="008A54CF" w:rsidRPr="00FF3632">
        <w:t xml:space="preserve"> központi költségvetésből, illetve az önkormányzatok által nyújtott</w:t>
      </w:r>
      <w:r w:rsidR="008A54CF">
        <w:t xml:space="preserve"> kulturális célú támogatásoknak </w:t>
      </w:r>
      <w:r w:rsidRPr="008A54CF">
        <w:rPr>
          <w:b/>
        </w:rPr>
        <w:t>meg kell felelniük</w:t>
      </w:r>
      <w:r>
        <w:rPr>
          <w:b/>
        </w:rPr>
        <w:t xml:space="preserve"> az</w:t>
      </w:r>
      <w:r w:rsidR="00A11BB0">
        <w:rPr>
          <w:b/>
        </w:rPr>
        <w:t xml:space="preserve"> </w:t>
      </w:r>
      <w:r w:rsidR="000A3C80">
        <w:rPr>
          <w:b/>
        </w:rPr>
        <w:t>N 357/2007.</w:t>
      </w:r>
      <w:r w:rsidR="008A54CF" w:rsidRPr="008A54CF">
        <w:rPr>
          <w:b/>
        </w:rPr>
        <w:t xml:space="preserve"> számú</w:t>
      </w:r>
      <w:r w:rsidR="000A3C80">
        <w:rPr>
          <w:b/>
        </w:rPr>
        <w:t xml:space="preserve"> </w:t>
      </w:r>
      <w:r w:rsidR="00A11BB0">
        <w:rPr>
          <w:b/>
        </w:rPr>
        <w:t xml:space="preserve">bizottsági </w:t>
      </w:r>
      <w:r w:rsidR="008A54CF" w:rsidRPr="008A54CF">
        <w:rPr>
          <w:b/>
        </w:rPr>
        <w:t>határozatban</w:t>
      </w:r>
      <w:r w:rsidR="00303221">
        <w:rPr>
          <w:b/>
        </w:rPr>
        <w:t xml:space="preserve"> </w:t>
      </w:r>
      <w:r w:rsidR="008A54CF" w:rsidRPr="008A54CF">
        <w:rPr>
          <w:b/>
        </w:rPr>
        <w:t>foglalt szabályoknak.</w:t>
      </w:r>
    </w:p>
    <w:p w:rsidR="008B18E9" w:rsidRPr="008B18E9" w:rsidRDefault="008A54CF" w:rsidP="00D61EBD">
      <w:pPr>
        <w:pStyle w:val="Listaszerbekezds"/>
        <w:numPr>
          <w:ilvl w:val="0"/>
          <w:numId w:val="1"/>
        </w:numPr>
        <w:spacing w:before="120" w:after="120"/>
        <w:jc w:val="both"/>
        <w:rPr>
          <w:color w:val="FF0000"/>
          <w:u w:val="single"/>
        </w:rPr>
      </w:pPr>
      <w:r w:rsidRPr="008A54CF">
        <w:t>A támogatás ny</w:t>
      </w:r>
      <w:r>
        <w:t>újtását megelőzően a támogatás</w:t>
      </w:r>
      <w:r w:rsidRPr="008A54CF">
        <w:t xml:space="preserve">nyújtónak </w:t>
      </w:r>
      <w:r w:rsidRPr="008A54CF">
        <w:rPr>
          <w:b/>
        </w:rPr>
        <w:t xml:space="preserve">regisztrálnia kell magát a </w:t>
      </w:r>
      <w:hyperlink r:id="rId8" w:history="1">
        <w:r w:rsidRPr="008A54CF">
          <w:rPr>
            <w:rStyle w:val="Hiperhivatkozs"/>
            <w:b/>
            <w:color w:val="auto"/>
            <w:u w:val="none"/>
          </w:rPr>
          <w:t>tvi@nfm.gov.hu</w:t>
        </w:r>
      </w:hyperlink>
      <w:r>
        <w:rPr>
          <w:b/>
        </w:rPr>
        <w:t xml:space="preserve"> e-mail </w:t>
      </w:r>
      <w:r w:rsidRPr="008A54CF">
        <w:rPr>
          <w:b/>
        </w:rPr>
        <w:t>címen</w:t>
      </w:r>
      <w:r w:rsidRPr="008A54CF">
        <w:t>.</w:t>
      </w:r>
      <w:r>
        <w:t xml:space="preserve"> </w:t>
      </w:r>
      <w:r w:rsidRPr="008A54CF">
        <w:t>(A</w:t>
      </w:r>
      <w:r>
        <w:t xml:space="preserve"> regiszt</w:t>
      </w:r>
      <w:r w:rsidR="00D61EBD">
        <w:t>r</w:t>
      </w:r>
      <w:r>
        <w:t>áció célja kizárólag a</w:t>
      </w:r>
      <w:r w:rsidR="008B18E9">
        <w:t xml:space="preserve"> támogatásnyújtó kapcsolattartója nevének és e-mail címének</w:t>
      </w:r>
      <w:r>
        <w:t xml:space="preserve"> </w:t>
      </w:r>
      <w:r w:rsidR="008B18E9">
        <w:t xml:space="preserve">rögzítése a </w:t>
      </w:r>
      <w:r>
        <w:t>37/2011. Korm. rendelet 34. § (1) bekezdése</w:t>
      </w:r>
      <w:r w:rsidR="008B18E9">
        <w:t xml:space="preserve"> szerinti beszámoló teljesítése érdekében.) </w:t>
      </w:r>
    </w:p>
    <w:p w:rsidR="008A54CF" w:rsidRPr="00D61EBD" w:rsidRDefault="008B18E9" w:rsidP="00D61EBD">
      <w:pPr>
        <w:pStyle w:val="Listaszerbekezds"/>
        <w:numPr>
          <w:ilvl w:val="0"/>
          <w:numId w:val="1"/>
        </w:numPr>
        <w:spacing w:before="120" w:after="120"/>
        <w:jc w:val="both"/>
        <w:rPr>
          <w:color w:val="FF0000"/>
          <w:u w:val="single"/>
        </w:rPr>
      </w:pPr>
      <w:r>
        <w:t>Az egyedi támogatásokat nem kell bejelenteni a TVI részére, mivel a 37/2011. Korm. rend</w:t>
      </w:r>
      <w:r w:rsidR="004D289B">
        <w:t>elet</w:t>
      </w:r>
      <w:r>
        <w:t xml:space="preserve"> 18. §-a szerinti létező támogatási programból nyújtott egyedi támogatásnak minősülnek. A</w:t>
      </w:r>
      <w:r w:rsidR="008A54CF">
        <w:t xml:space="preserve"> 37/2011. Korm. rendelet 17. §-a alapján </w:t>
      </w:r>
      <w:r>
        <w:t xml:space="preserve">ugyanakkor </w:t>
      </w:r>
      <w:r w:rsidR="008A54CF">
        <w:t>a támogatásnyújtó kötelezettsége, hogy a</w:t>
      </w:r>
      <w:r w:rsidR="008A54CF" w:rsidRPr="00E463F4">
        <w:t xml:space="preserve"> </w:t>
      </w:r>
      <w:r w:rsidR="008A54CF" w:rsidRPr="008B18E9">
        <w:rPr>
          <w:b/>
        </w:rPr>
        <w:t>pályázati felhívásokat</w:t>
      </w:r>
      <w:r w:rsidR="008A54CF">
        <w:t xml:space="preserve"> előzetesen megküldje a TVI részére.</w:t>
      </w:r>
    </w:p>
    <w:p w:rsidR="008A54CF" w:rsidRPr="008A54CF" w:rsidRDefault="008A54CF" w:rsidP="008A54CF">
      <w:pPr>
        <w:pStyle w:val="Listaszerbekezds"/>
        <w:numPr>
          <w:ilvl w:val="0"/>
          <w:numId w:val="1"/>
        </w:numPr>
        <w:spacing w:before="120"/>
        <w:jc w:val="both"/>
        <w:rPr>
          <w:szCs w:val="22"/>
        </w:rPr>
      </w:pPr>
      <w:r>
        <w:t>A támogatási szerződésnek a következő hivatkozást kell tartalmaznia:</w:t>
      </w:r>
    </w:p>
    <w:p w:rsidR="008A54CF" w:rsidRDefault="008A54CF" w:rsidP="008A54CF">
      <w:pPr>
        <w:spacing w:before="120"/>
        <w:jc w:val="both"/>
        <w:rPr>
          <w:szCs w:val="22"/>
        </w:rPr>
      </w:pPr>
      <w:r>
        <w:rPr>
          <w:b/>
          <w:bCs/>
        </w:rPr>
        <w:t>„Jelen … alapján a kedvezményezett az Európai Bizottság  </w:t>
      </w:r>
      <w:r w:rsidR="00C10EB4">
        <w:rPr>
          <w:b/>
          <w:bCs/>
        </w:rPr>
        <w:t>SA</w:t>
      </w:r>
      <w:r w:rsidR="00BA158E">
        <w:rPr>
          <w:b/>
          <w:bCs/>
        </w:rPr>
        <w:t>.</w:t>
      </w:r>
      <w:r w:rsidR="00C10EB4">
        <w:rPr>
          <w:b/>
          <w:bCs/>
        </w:rPr>
        <w:t>34770 (2012/N-2)</w:t>
      </w:r>
      <w:r w:rsidR="00A11BB0">
        <w:rPr>
          <w:b/>
        </w:rPr>
        <w:t>. számú határozatá</w:t>
      </w:r>
      <w:r w:rsidR="00CE7A91">
        <w:rPr>
          <w:b/>
        </w:rPr>
        <w:t>nak megfelelően</w:t>
      </w:r>
      <w:r>
        <w:rPr>
          <w:b/>
          <w:bCs/>
        </w:rPr>
        <w:t xml:space="preserve"> odaítélt … összegű kulturális célú támogatásban részesül.”</w:t>
      </w:r>
    </w:p>
    <w:p w:rsidR="008A54CF" w:rsidRPr="008A54CF" w:rsidRDefault="008A54CF" w:rsidP="008A54CF">
      <w:pPr>
        <w:pStyle w:val="Listaszerbekezds"/>
        <w:numPr>
          <w:ilvl w:val="0"/>
          <w:numId w:val="1"/>
        </w:numPr>
        <w:spacing w:before="120" w:after="120"/>
        <w:jc w:val="both"/>
        <w:rPr>
          <w:color w:val="FF0000"/>
          <w:u w:val="single"/>
        </w:rPr>
      </w:pPr>
      <w:r>
        <w:t>A</w:t>
      </w:r>
      <w:r w:rsidR="00C10EB4">
        <w:t>z Európai Bizottság SA</w:t>
      </w:r>
      <w:r w:rsidR="00BA158E">
        <w:t>.</w:t>
      </w:r>
      <w:r w:rsidR="00C10EB4">
        <w:t>34770 (2012/N-2)</w:t>
      </w:r>
      <w:r w:rsidR="00A11BB0">
        <w:rPr>
          <w:b/>
        </w:rPr>
        <w:t>. számú határozat</w:t>
      </w:r>
      <w:r w:rsidR="00C10EB4">
        <w:rPr>
          <w:b/>
        </w:rPr>
        <w:t>á</w:t>
      </w:r>
      <w:r w:rsidR="00CE7A91">
        <w:rPr>
          <w:b/>
        </w:rPr>
        <w:t>nak</w:t>
      </w:r>
      <w:r>
        <w:t xml:space="preserve"> megfelelően, kulturális támogatásként nyújtott támogatásokról a 37/2011. Korm. rendelet 34. § (1) bekezdése alapján az Európai Bizottság részére történő éves jelentési kötelezettség teljesítéséhez </w:t>
      </w:r>
      <w:r w:rsidRPr="008A54CF">
        <w:rPr>
          <w:u w:val="single"/>
        </w:rPr>
        <w:t xml:space="preserve">a támogatást nyújtónak </w:t>
      </w:r>
      <w:r w:rsidRPr="008A54CF">
        <w:rPr>
          <w:b/>
          <w:u w:val="single"/>
        </w:rPr>
        <w:t>minden év április 30-áig</w:t>
      </w:r>
      <w:r w:rsidRPr="008A54CF">
        <w:rPr>
          <w:u w:val="single"/>
        </w:rPr>
        <w:t xml:space="preserve"> </w:t>
      </w:r>
      <w:r w:rsidRPr="008A54CF">
        <w:rPr>
          <w:b/>
          <w:u w:val="single"/>
        </w:rPr>
        <w:t>beszámolót</w:t>
      </w:r>
      <w:r w:rsidRPr="008A54CF">
        <w:rPr>
          <w:u w:val="single"/>
        </w:rPr>
        <w:t xml:space="preserve"> kell készítenie a megelőző évben nyújtott állami támogatásokról a TVI felhívásában meghatározott elektronikus formában és adattartalommal.</w:t>
      </w:r>
      <w:r w:rsidRPr="008A54CF">
        <w:rPr>
          <w:color w:val="1F497D"/>
          <w:u w:val="single"/>
        </w:rPr>
        <w:t xml:space="preserve"> </w:t>
      </w:r>
    </w:p>
    <w:p w:rsidR="00996859" w:rsidRDefault="00996859"/>
    <w:p w:rsidR="00996859" w:rsidRDefault="00996859"/>
    <w:p w:rsidR="00996859" w:rsidRDefault="00996859"/>
    <w:p w:rsidR="00996859" w:rsidRDefault="00996859" w:rsidP="00996859">
      <w:pPr>
        <w:jc w:val="right"/>
      </w:pPr>
      <w:r>
        <w:t>Támogatásokat Vizsgáló Iroda</w:t>
      </w:r>
    </w:p>
    <w:sectPr w:rsidR="00996859" w:rsidSect="009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22" w:rsidRDefault="00413122" w:rsidP="00996859">
      <w:r>
        <w:separator/>
      </w:r>
    </w:p>
  </w:endnote>
  <w:endnote w:type="continuationSeparator" w:id="0">
    <w:p w:rsidR="00413122" w:rsidRDefault="00413122" w:rsidP="0099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22" w:rsidRDefault="00413122" w:rsidP="00996859">
      <w:r>
        <w:separator/>
      </w:r>
    </w:p>
  </w:footnote>
  <w:footnote w:type="continuationSeparator" w:id="0">
    <w:p w:rsidR="00413122" w:rsidRDefault="00413122" w:rsidP="00996859">
      <w:r>
        <w:continuationSeparator/>
      </w:r>
    </w:p>
  </w:footnote>
  <w:footnote w:id="1">
    <w:p w:rsidR="00CE7A91" w:rsidRDefault="00CE7A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E7A91">
        <w:t xml:space="preserve">(HL C 87/1, 2008.4.8.)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026"/>
    <w:multiLevelType w:val="hybridMultilevel"/>
    <w:tmpl w:val="025CC51C"/>
    <w:lvl w:ilvl="0" w:tplc="74068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CF"/>
    <w:rsid w:val="000A3C80"/>
    <w:rsid w:val="000D0B00"/>
    <w:rsid w:val="00112778"/>
    <w:rsid w:val="0011692A"/>
    <w:rsid w:val="00145529"/>
    <w:rsid w:val="001B7879"/>
    <w:rsid w:val="001F5D42"/>
    <w:rsid w:val="00231128"/>
    <w:rsid w:val="00250FB6"/>
    <w:rsid w:val="002941B8"/>
    <w:rsid w:val="00303221"/>
    <w:rsid w:val="00331424"/>
    <w:rsid w:val="003B1601"/>
    <w:rsid w:val="00413122"/>
    <w:rsid w:val="004C7B54"/>
    <w:rsid w:val="004D289B"/>
    <w:rsid w:val="00771742"/>
    <w:rsid w:val="0078008D"/>
    <w:rsid w:val="008A54CF"/>
    <w:rsid w:val="008B18E9"/>
    <w:rsid w:val="008C7694"/>
    <w:rsid w:val="00996859"/>
    <w:rsid w:val="009C5730"/>
    <w:rsid w:val="009F313F"/>
    <w:rsid w:val="00A11BB0"/>
    <w:rsid w:val="00A2308E"/>
    <w:rsid w:val="00B10981"/>
    <w:rsid w:val="00B46D60"/>
    <w:rsid w:val="00B66BDF"/>
    <w:rsid w:val="00B77173"/>
    <w:rsid w:val="00BA158E"/>
    <w:rsid w:val="00C10EB4"/>
    <w:rsid w:val="00C569FD"/>
    <w:rsid w:val="00CE7A91"/>
    <w:rsid w:val="00D3272C"/>
    <w:rsid w:val="00D36B3E"/>
    <w:rsid w:val="00D61EBD"/>
    <w:rsid w:val="00D72FB7"/>
    <w:rsid w:val="00DA3EA7"/>
    <w:rsid w:val="00F6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4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54C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6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6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9685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B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BB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B1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4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54C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6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6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9685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B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B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@nf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1B78E4-357A-4DB0-BC28-76E20476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LUCIUS_A</dc:creator>
  <cp:lastModifiedBy>MohayA</cp:lastModifiedBy>
  <cp:revision>2</cp:revision>
  <cp:lastPrinted>2012-08-06T07:29:00Z</cp:lastPrinted>
  <dcterms:created xsi:type="dcterms:W3CDTF">2012-09-04T09:01:00Z</dcterms:created>
  <dcterms:modified xsi:type="dcterms:W3CDTF">2012-09-04T09:01:00Z</dcterms:modified>
</cp:coreProperties>
</file>